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BF" w:rsidRDefault="001E5BBF" w:rsidP="001E5BBF">
      <w:pPr>
        <w:rPr>
          <w:rFonts w:asciiTheme="majorHAnsi" w:eastAsiaTheme="majorEastAsia" w:hAnsiTheme="majorHAnsi" w:cstheme="majorBidi"/>
          <w:color w:val="17365D" w:themeColor="text2" w:themeShade="BF"/>
          <w:spacing w:val="5"/>
          <w:kern w:val="28"/>
          <w:sz w:val="52"/>
          <w:szCs w:val="52"/>
        </w:rPr>
      </w:pPr>
    </w:p>
    <w:p w:rsidR="001E5BBF" w:rsidRDefault="001E5BBF" w:rsidP="001E5BBF">
      <w:pPr>
        <w:pStyle w:val="Title"/>
      </w:pPr>
      <w:r>
        <w:t>Sepsis Cases</w:t>
      </w:r>
      <w:r w:rsidR="00A27DCE">
        <w:t xml:space="preserve"> – Case 2</w:t>
      </w:r>
    </w:p>
    <w:p w:rsidR="001E5BBF" w:rsidRDefault="001E5BBF" w:rsidP="001E5BBF">
      <w:r w:rsidRPr="001E5BBF">
        <w:rPr>
          <w:b/>
        </w:rPr>
        <w:t>Summary of Case Scenario</w:t>
      </w:r>
      <w:r>
        <w:t>:</w:t>
      </w:r>
    </w:p>
    <w:p w:rsidR="001E5BBF" w:rsidRDefault="001E5BBF" w:rsidP="001E5BBF"/>
    <w:p w:rsidR="001E5BBF" w:rsidRDefault="001E5BBF" w:rsidP="001E5BBF">
      <w:r>
        <w:t xml:space="preserve">A 45 year old </w:t>
      </w:r>
      <w:r w:rsidR="00A27DCE">
        <w:t>man</w:t>
      </w:r>
      <w:r>
        <w:t xml:space="preserve"> with a history of colon cancer, undergoing chemotherapy, presents with febrile neutropenia and septic shock due to a catheter-related bloodstream infection from a PICC line.  </w:t>
      </w:r>
      <w:r w:rsidR="00A27DCE">
        <w:t>He</w:t>
      </w:r>
      <w:r>
        <w:t xml:space="preserve"> develops worsened hemodynamic instability, </w:t>
      </w:r>
      <w:proofErr w:type="spellStart"/>
      <w:r>
        <w:t>obtundation</w:t>
      </w:r>
      <w:proofErr w:type="spellEnd"/>
      <w:r>
        <w:t xml:space="preserve"> and respiratory failure during </w:t>
      </w:r>
      <w:r w:rsidR="00A27DCE">
        <w:t>his</w:t>
      </w:r>
      <w:r>
        <w:t xml:space="preserve"> assessment, requiring mechanical ventilation and vasopressor support.</w:t>
      </w:r>
    </w:p>
    <w:p w:rsidR="001E5BBF" w:rsidRDefault="001E5BBF" w:rsidP="001E5BBF"/>
    <w:p w:rsidR="001E5BBF" w:rsidRDefault="001E5BBF" w:rsidP="001E5BBF">
      <w:pPr>
        <w:rPr>
          <w:b/>
        </w:rPr>
      </w:pPr>
      <w:r>
        <w:rPr>
          <w:b/>
        </w:rPr>
        <w:t>Equipment Setup &amp; Moulage:</w:t>
      </w:r>
    </w:p>
    <w:p w:rsidR="001E5BBF" w:rsidRDefault="001E5BBF" w:rsidP="001E5BBF">
      <w:pPr>
        <w:rPr>
          <w:b/>
        </w:rPr>
      </w:pPr>
    </w:p>
    <w:p w:rsidR="001E5BBF" w:rsidRDefault="00A27DCE" w:rsidP="001E5BBF">
      <w:pPr>
        <w:pStyle w:val="ListParagraph"/>
        <w:numPr>
          <w:ilvl w:val="0"/>
          <w:numId w:val="4"/>
        </w:numPr>
      </w:pPr>
      <w:r>
        <w:t>Male</w:t>
      </w:r>
      <w:r w:rsidR="001E5BBF">
        <w:t xml:space="preserve"> patient </w:t>
      </w:r>
      <w:r w:rsidR="00FC6D66">
        <w:t xml:space="preserve">upright </w:t>
      </w:r>
      <w:r w:rsidR="001E5BBF">
        <w:t>in hospital gown on gurney</w:t>
      </w:r>
      <w:r w:rsidR="00FC6D66">
        <w:t>, head of be elevated</w:t>
      </w:r>
    </w:p>
    <w:p w:rsidR="001E5BBF" w:rsidRDefault="001E5BBF" w:rsidP="001E5BBF">
      <w:pPr>
        <w:pStyle w:val="ListParagraph"/>
        <w:numPr>
          <w:ilvl w:val="0"/>
          <w:numId w:val="4"/>
        </w:numPr>
      </w:pPr>
      <w:r>
        <w:t>Connected to cardiac monitor, NIBP cuff, oxygen saturation probe</w:t>
      </w:r>
    </w:p>
    <w:p w:rsidR="001E5BBF" w:rsidRDefault="001E5BBF" w:rsidP="001E5BBF">
      <w:pPr>
        <w:pStyle w:val="ListParagraph"/>
        <w:numPr>
          <w:ilvl w:val="0"/>
          <w:numId w:val="4"/>
        </w:numPr>
      </w:pPr>
      <w:r>
        <w:t>Double-lumen PICC line taped to inner aspect right arm above elbow, some surrounding redness at insertion site.</w:t>
      </w:r>
    </w:p>
    <w:p w:rsidR="001E5BBF" w:rsidRDefault="001E5BBF" w:rsidP="001E5BBF">
      <w:pPr>
        <w:pStyle w:val="ListParagraph"/>
        <w:numPr>
          <w:ilvl w:val="0"/>
          <w:numId w:val="4"/>
        </w:numPr>
      </w:pPr>
      <w:r>
        <w:t>Standard Resuscitation Equipment and a LTV ventilator available.</w:t>
      </w:r>
    </w:p>
    <w:p w:rsidR="001E5BBF" w:rsidRDefault="001E5BBF" w:rsidP="001E5BBF"/>
    <w:p w:rsidR="001E5BBF" w:rsidRDefault="001E5BBF" w:rsidP="001E5BBF">
      <w:pPr>
        <w:rPr>
          <w:b/>
        </w:rPr>
      </w:pPr>
      <w:r>
        <w:rPr>
          <w:b/>
        </w:rPr>
        <w:t>Participant Roles:</w:t>
      </w:r>
    </w:p>
    <w:p w:rsidR="001E5BBF" w:rsidRDefault="001E5BBF" w:rsidP="001E5BBF">
      <w:pPr>
        <w:rPr>
          <w:b/>
        </w:rPr>
      </w:pPr>
    </w:p>
    <w:p w:rsidR="001E5BBF" w:rsidRDefault="001E5BBF" w:rsidP="001E5BBF">
      <w:pPr>
        <w:pStyle w:val="ListParagraph"/>
        <w:numPr>
          <w:ilvl w:val="0"/>
          <w:numId w:val="5"/>
        </w:numPr>
      </w:pPr>
      <w:r>
        <w:t>Physician team leader</w:t>
      </w:r>
    </w:p>
    <w:p w:rsidR="001E5BBF" w:rsidRDefault="001E5BBF" w:rsidP="001E5BBF">
      <w:pPr>
        <w:pStyle w:val="ListParagraph"/>
        <w:numPr>
          <w:ilvl w:val="0"/>
          <w:numId w:val="5"/>
        </w:numPr>
      </w:pPr>
      <w:r>
        <w:t>2</w:t>
      </w:r>
      <w:r w:rsidRPr="001E5BBF">
        <w:rPr>
          <w:vertAlign w:val="superscript"/>
        </w:rPr>
        <w:t>nd</w:t>
      </w:r>
      <w:r>
        <w:t xml:space="preserve"> physician</w:t>
      </w:r>
    </w:p>
    <w:p w:rsidR="001E5BBF" w:rsidRDefault="001E5BBF" w:rsidP="001E5BBF">
      <w:pPr>
        <w:pStyle w:val="ListParagraph"/>
        <w:numPr>
          <w:ilvl w:val="0"/>
          <w:numId w:val="5"/>
        </w:numPr>
      </w:pPr>
      <w:r>
        <w:t>Nurses x 2</w:t>
      </w:r>
      <w:r w:rsidR="00925D68">
        <w:t xml:space="preserve"> (will need earpieces)</w:t>
      </w:r>
    </w:p>
    <w:p w:rsidR="001E5BBF" w:rsidRDefault="001E5BBF" w:rsidP="001E5BBF">
      <w:pPr>
        <w:pStyle w:val="ListParagraph"/>
        <w:numPr>
          <w:ilvl w:val="0"/>
          <w:numId w:val="5"/>
        </w:numPr>
      </w:pPr>
      <w:r>
        <w:t>Respiratory therapist</w:t>
      </w:r>
    </w:p>
    <w:p w:rsidR="001E5BBF" w:rsidRDefault="001E5BBF" w:rsidP="001E5BBF">
      <w:pPr>
        <w:pStyle w:val="ListParagraph"/>
        <w:numPr>
          <w:ilvl w:val="0"/>
          <w:numId w:val="5"/>
        </w:numPr>
      </w:pPr>
      <w:r>
        <w:t>Family member</w:t>
      </w:r>
    </w:p>
    <w:p w:rsidR="00FC6D66" w:rsidRDefault="00FC6D66" w:rsidP="00FC6D66"/>
    <w:p w:rsidR="00FC6D66" w:rsidRDefault="00FC6D66" w:rsidP="00FC6D66">
      <w:pPr>
        <w:rPr>
          <w:b/>
        </w:rPr>
      </w:pPr>
      <w:r>
        <w:rPr>
          <w:b/>
        </w:rPr>
        <w:t xml:space="preserve">Mannequin Programming:  </w:t>
      </w:r>
    </w:p>
    <w:p w:rsidR="00FC6D66" w:rsidRDefault="00FC6D66" w:rsidP="00FC6D66">
      <w:pPr>
        <w:rPr>
          <w:b/>
        </w:rPr>
      </w:pPr>
    </w:p>
    <w:tbl>
      <w:tblPr>
        <w:tblStyle w:val="TableGrid"/>
        <w:tblW w:w="0" w:type="auto"/>
        <w:tblLook w:val="04A0"/>
      </w:tblPr>
      <w:tblGrid>
        <w:gridCol w:w="1539"/>
        <w:gridCol w:w="2433"/>
        <w:gridCol w:w="2515"/>
        <w:gridCol w:w="2369"/>
      </w:tblGrid>
      <w:tr w:rsidR="00925D68" w:rsidTr="00925D68">
        <w:tc>
          <w:tcPr>
            <w:tcW w:w="1539" w:type="dxa"/>
          </w:tcPr>
          <w:p w:rsidR="00925D68" w:rsidRDefault="00925D68" w:rsidP="00FC6D66">
            <w:pPr>
              <w:rPr>
                <w:b/>
              </w:rPr>
            </w:pPr>
            <w:r>
              <w:rPr>
                <w:b/>
              </w:rPr>
              <w:t>Parameter</w:t>
            </w:r>
          </w:p>
        </w:tc>
        <w:tc>
          <w:tcPr>
            <w:tcW w:w="2433" w:type="dxa"/>
          </w:tcPr>
          <w:p w:rsidR="00925D68" w:rsidRDefault="00925D68" w:rsidP="00FC6D66">
            <w:pPr>
              <w:rPr>
                <w:b/>
              </w:rPr>
            </w:pPr>
            <w:r>
              <w:rPr>
                <w:b/>
              </w:rPr>
              <w:t>Initial Setting</w:t>
            </w:r>
          </w:p>
        </w:tc>
        <w:tc>
          <w:tcPr>
            <w:tcW w:w="2515" w:type="dxa"/>
          </w:tcPr>
          <w:p w:rsidR="00925D68" w:rsidRDefault="00925D68" w:rsidP="00FC6D66">
            <w:pPr>
              <w:rPr>
                <w:b/>
              </w:rPr>
            </w:pPr>
            <w:r>
              <w:rPr>
                <w:b/>
              </w:rPr>
              <w:t>After 5 min</w:t>
            </w:r>
          </w:p>
        </w:tc>
        <w:tc>
          <w:tcPr>
            <w:tcW w:w="2369" w:type="dxa"/>
          </w:tcPr>
          <w:p w:rsidR="00925D68" w:rsidRDefault="00925D68" w:rsidP="00FC6D66">
            <w:pPr>
              <w:rPr>
                <w:b/>
              </w:rPr>
            </w:pPr>
            <w:r>
              <w:rPr>
                <w:b/>
              </w:rPr>
              <w:t>Post-Intubation</w:t>
            </w:r>
          </w:p>
        </w:tc>
      </w:tr>
      <w:tr w:rsidR="00925D68" w:rsidTr="00925D68">
        <w:tc>
          <w:tcPr>
            <w:tcW w:w="1539" w:type="dxa"/>
          </w:tcPr>
          <w:p w:rsidR="00925D68" w:rsidRPr="00FC6D66" w:rsidRDefault="00925D68" w:rsidP="00FC6D66">
            <w:r>
              <w:t>HR</w:t>
            </w:r>
          </w:p>
        </w:tc>
        <w:tc>
          <w:tcPr>
            <w:tcW w:w="2433" w:type="dxa"/>
          </w:tcPr>
          <w:p w:rsidR="00925D68" w:rsidRPr="00FC6D66" w:rsidRDefault="00925D68" w:rsidP="00FC6D66">
            <w:r>
              <w:t>115</w:t>
            </w:r>
          </w:p>
        </w:tc>
        <w:tc>
          <w:tcPr>
            <w:tcW w:w="2515" w:type="dxa"/>
          </w:tcPr>
          <w:p w:rsidR="00925D68" w:rsidRPr="00FC6D66" w:rsidRDefault="00925D68" w:rsidP="00FC6D66">
            <w:r>
              <w:t>130</w:t>
            </w:r>
          </w:p>
        </w:tc>
        <w:tc>
          <w:tcPr>
            <w:tcW w:w="2369" w:type="dxa"/>
          </w:tcPr>
          <w:p w:rsidR="00925D68" w:rsidRDefault="00925D68" w:rsidP="00FC6D66">
            <w:r>
              <w:t>125</w:t>
            </w:r>
          </w:p>
        </w:tc>
      </w:tr>
      <w:tr w:rsidR="00925D68" w:rsidTr="00925D68">
        <w:tc>
          <w:tcPr>
            <w:tcW w:w="1539" w:type="dxa"/>
          </w:tcPr>
          <w:p w:rsidR="00925D68" w:rsidRPr="00FC6D66" w:rsidRDefault="00925D68" w:rsidP="00FC6D66">
            <w:r>
              <w:t>BP</w:t>
            </w:r>
          </w:p>
        </w:tc>
        <w:tc>
          <w:tcPr>
            <w:tcW w:w="2433" w:type="dxa"/>
          </w:tcPr>
          <w:p w:rsidR="00925D68" w:rsidRPr="00FC6D66" w:rsidRDefault="00925D68" w:rsidP="00FC6D66">
            <w:r>
              <w:t>95/50</w:t>
            </w:r>
          </w:p>
        </w:tc>
        <w:tc>
          <w:tcPr>
            <w:tcW w:w="2515" w:type="dxa"/>
          </w:tcPr>
          <w:p w:rsidR="00925D68" w:rsidRPr="00FC6D66" w:rsidRDefault="00925D68" w:rsidP="00FC6D66">
            <w:r>
              <w:t>80/40</w:t>
            </w:r>
          </w:p>
        </w:tc>
        <w:tc>
          <w:tcPr>
            <w:tcW w:w="2369" w:type="dxa"/>
          </w:tcPr>
          <w:p w:rsidR="00925D68" w:rsidRDefault="00925D68" w:rsidP="00FC6D66">
            <w:r>
              <w:t>75/30</w:t>
            </w:r>
          </w:p>
        </w:tc>
      </w:tr>
      <w:tr w:rsidR="00925D68" w:rsidTr="00925D68">
        <w:tc>
          <w:tcPr>
            <w:tcW w:w="1539" w:type="dxa"/>
          </w:tcPr>
          <w:p w:rsidR="00925D68" w:rsidRPr="00FC6D66" w:rsidRDefault="00925D68" w:rsidP="00FC6D66">
            <w:r>
              <w:t>RR</w:t>
            </w:r>
          </w:p>
        </w:tc>
        <w:tc>
          <w:tcPr>
            <w:tcW w:w="2433" w:type="dxa"/>
          </w:tcPr>
          <w:p w:rsidR="00925D68" w:rsidRPr="00FC6D66" w:rsidRDefault="00925D68" w:rsidP="00FC6D66">
            <w:r>
              <w:t>16</w:t>
            </w:r>
          </w:p>
        </w:tc>
        <w:tc>
          <w:tcPr>
            <w:tcW w:w="2515" w:type="dxa"/>
          </w:tcPr>
          <w:p w:rsidR="00925D68" w:rsidRPr="00FC6D66" w:rsidRDefault="00925D68" w:rsidP="00FC6D66">
            <w:r>
              <w:t>20 and shallow</w:t>
            </w:r>
          </w:p>
        </w:tc>
        <w:tc>
          <w:tcPr>
            <w:tcW w:w="2369" w:type="dxa"/>
          </w:tcPr>
          <w:p w:rsidR="00925D68" w:rsidRDefault="00925D68" w:rsidP="00FC6D66">
            <w:r>
              <w:t>Zero (ventilated)</w:t>
            </w:r>
          </w:p>
        </w:tc>
      </w:tr>
      <w:tr w:rsidR="00925D68" w:rsidTr="00925D68">
        <w:tc>
          <w:tcPr>
            <w:tcW w:w="1539" w:type="dxa"/>
          </w:tcPr>
          <w:p w:rsidR="00925D68" w:rsidRPr="00FC6D66" w:rsidRDefault="00925D68" w:rsidP="00FC6D66">
            <w:r>
              <w:t>Saturation</w:t>
            </w:r>
          </w:p>
        </w:tc>
        <w:tc>
          <w:tcPr>
            <w:tcW w:w="2433" w:type="dxa"/>
          </w:tcPr>
          <w:p w:rsidR="00925D68" w:rsidRPr="00FC6D66" w:rsidRDefault="00925D68" w:rsidP="00FC6D66">
            <w:r>
              <w:t xml:space="preserve">96% </w:t>
            </w:r>
          </w:p>
        </w:tc>
        <w:tc>
          <w:tcPr>
            <w:tcW w:w="2515" w:type="dxa"/>
          </w:tcPr>
          <w:p w:rsidR="00925D68" w:rsidRPr="00FC6D66" w:rsidRDefault="00925D68" w:rsidP="00FC6D66">
            <w:r>
              <w:t>91%</w:t>
            </w:r>
          </w:p>
        </w:tc>
        <w:tc>
          <w:tcPr>
            <w:tcW w:w="2369" w:type="dxa"/>
          </w:tcPr>
          <w:p w:rsidR="00925D68" w:rsidRDefault="00925D68" w:rsidP="00FC6D66">
            <w:r>
              <w:t>94%</w:t>
            </w:r>
          </w:p>
        </w:tc>
      </w:tr>
      <w:tr w:rsidR="00925D68" w:rsidTr="00925D68">
        <w:tc>
          <w:tcPr>
            <w:tcW w:w="1539" w:type="dxa"/>
          </w:tcPr>
          <w:p w:rsidR="00925D68" w:rsidRPr="00FC6D66" w:rsidRDefault="00925D68" w:rsidP="00FC6D66">
            <w:r>
              <w:t>Temp</w:t>
            </w:r>
          </w:p>
        </w:tc>
        <w:tc>
          <w:tcPr>
            <w:tcW w:w="2433" w:type="dxa"/>
          </w:tcPr>
          <w:p w:rsidR="00925D68" w:rsidRPr="00FC6D66" w:rsidRDefault="00925D68" w:rsidP="00FC6D66">
            <w:r>
              <w:t>38.9</w:t>
            </w:r>
          </w:p>
        </w:tc>
        <w:tc>
          <w:tcPr>
            <w:tcW w:w="2515" w:type="dxa"/>
          </w:tcPr>
          <w:p w:rsidR="00925D68" w:rsidRPr="00FC6D66" w:rsidRDefault="00925D68" w:rsidP="00FC6D66">
            <w:r>
              <w:t>39.2</w:t>
            </w:r>
          </w:p>
        </w:tc>
        <w:tc>
          <w:tcPr>
            <w:tcW w:w="2369" w:type="dxa"/>
          </w:tcPr>
          <w:p w:rsidR="00925D68" w:rsidRDefault="00925D68" w:rsidP="00FC6D66">
            <w:r>
              <w:t>39.4</w:t>
            </w:r>
          </w:p>
        </w:tc>
      </w:tr>
      <w:tr w:rsidR="00925D68" w:rsidTr="00925D68">
        <w:tc>
          <w:tcPr>
            <w:tcW w:w="1539" w:type="dxa"/>
          </w:tcPr>
          <w:p w:rsidR="00925D68" w:rsidRDefault="00925D68" w:rsidP="00FC6D66">
            <w:r>
              <w:t>Eye Opening</w:t>
            </w:r>
          </w:p>
        </w:tc>
        <w:tc>
          <w:tcPr>
            <w:tcW w:w="2433" w:type="dxa"/>
          </w:tcPr>
          <w:p w:rsidR="00925D68" w:rsidRPr="00FC6D66" w:rsidRDefault="00925D68" w:rsidP="00FC6D66">
            <w:r>
              <w:t>15 Blinks/min</w:t>
            </w:r>
          </w:p>
        </w:tc>
        <w:tc>
          <w:tcPr>
            <w:tcW w:w="2515" w:type="dxa"/>
          </w:tcPr>
          <w:p w:rsidR="00925D68" w:rsidRPr="00FC6D66" w:rsidRDefault="00925D68" w:rsidP="00FC6D66">
            <w:r>
              <w:t>Spontaneously</w:t>
            </w:r>
          </w:p>
        </w:tc>
        <w:tc>
          <w:tcPr>
            <w:tcW w:w="2369" w:type="dxa"/>
          </w:tcPr>
          <w:p w:rsidR="00925D68" w:rsidRDefault="00925D68" w:rsidP="00FC6D66">
            <w:r>
              <w:t>Closed</w:t>
            </w:r>
          </w:p>
        </w:tc>
      </w:tr>
    </w:tbl>
    <w:p w:rsidR="00FC6D66" w:rsidRDefault="00FC6D66" w:rsidP="00FC6D66">
      <w:pPr>
        <w:rPr>
          <w:b/>
        </w:rPr>
      </w:pPr>
    </w:p>
    <w:p w:rsidR="00FC6D66" w:rsidRDefault="00FC6D66" w:rsidP="00FC6D66">
      <w:pPr>
        <w:rPr>
          <w:b/>
        </w:rPr>
      </w:pPr>
      <w:r>
        <w:rPr>
          <w:b/>
        </w:rPr>
        <w:t>Case Progression:</w:t>
      </w:r>
    </w:p>
    <w:p w:rsidR="00FC6D66" w:rsidRDefault="00FC6D66" w:rsidP="00FC6D66">
      <w:pPr>
        <w:rPr>
          <w:b/>
        </w:rPr>
      </w:pPr>
    </w:p>
    <w:p w:rsidR="00925D68" w:rsidRDefault="00FC6D66" w:rsidP="00FC6D66">
      <w:r>
        <w:t xml:space="preserve">Initially, patient is awake, talking, but drowsy.  During the initial assessment, </w:t>
      </w:r>
      <w:r w:rsidR="00A27DCE">
        <w:t>he</w:t>
      </w:r>
      <w:r>
        <w:t xml:space="preserve"> will become more drowsy, less responsive and be working harder to breathe.  A fluid bolus </w:t>
      </w:r>
      <w:r w:rsidR="00925D68">
        <w:t xml:space="preserve">will not improve </w:t>
      </w:r>
      <w:r w:rsidR="00A27DCE">
        <w:t>his</w:t>
      </w:r>
      <w:r w:rsidR="00925D68">
        <w:t xml:space="preserve"> blood pressure significantly in the first few minutes, and </w:t>
      </w:r>
      <w:r w:rsidR="00A27DCE">
        <w:lastRenderedPageBreak/>
        <w:t>he</w:t>
      </w:r>
      <w:r w:rsidR="00925D68">
        <w:t xml:space="preserve"> will become more hypotensive.  Additional fluids will transiently increase </w:t>
      </w:r>
      <w:r w:rsidR="00A27DCE">
        <w:t>his</w:t>
      </w:r>
      <w:r w:rsidR="00925D68">
        <w:t xml:space="preserve"> BP, but </w:t>
      </w:r>
      <w:r w:rsidR="00A27DCE">
        <w:t>he</w:t>
      </w:r>
      <w:r w:rsidR="00925D68">
        <w:t xml:space="preserve"> will become more somnolent and start to </w:t>
      </w:r>
      <w:proofErr w:type="spellStart"/>
      <w:r w:rsidR="00925D68">
        <w:t>desaturate</w:t>
      </w:r>
      <w:proofErr w:type="spellEnd"/>
      <w:r w:rsidR="00925D68">
        <w:t xml:space="preserve">, requiring intubation and ventilation.  Post-intubation, </w:t>
      </w:r>
      <w:r w:rsidR="00A27DCE">
        <w:t>he</w:t>
      </w:r>
      <w:r w:rsidR="00925D68">
        <w:t xml:space="preserve"> will require a norepinephrine infusion to improve BP, if not already initiated, and will quickly reach a maximal dose.</w:t>
      </w:r>
    </w:p>
    <w:p w:rsidR="00925D68" w:rsidRDefault="00925D68" w:rsidP="00FC6D66"/>
    <w:p w:rsidR="00925D68" w:rsidRDefault="00925D68" w:rsidP="00FC6D66">
      <w:pPr>
        <w:rPr>
          <w:b/>
        </w:rPr>
      </w:pPr>
      <w:r>
        <w:rPr>
          <w:b/>
        </w:rPr>
        <w:t>Case Stem (Provided to Participants)</w:t>
      </w:r>
    </w:p>
    <w:p w:rsidR="00925D68" w:rsidRDefault="00925D68" w:rsidP="00FC6D66">
      <w:pPr>
        <w:rPr>
          <w:b/>
        </w:rPr>
      </w:pPr>
    </w:p>
    <w:p w:rsidR="00A27DCE" w:rsidRDefault="00925D68" w:rsidP="00FC6D66">
      <w:r>
        <w:t xml:space="preserve">EMS has just brought this 45 year old </w:t>
      </w:r>
      <w:r w:rsidR="00A27DCE">
        <w:t>man</w:t>
      </w:r>
      <w:r>
        <w:t xml:space="preserve"> to your ED with a chief complaint of general malaise and fever/chills.</w:t>
      </w:r>
      <w:r w:rsidR="009B7019">
        <w:t xml:space="preserve">  </w:t>
      </w:r>
    </w:p>
    <w:p w:rsidR="00A27DCE" w:rsidRDefault="00A27DCE" w:rsidP="00FC6D66"/>
    <w:p w:rsidR="00A27DCE" w:rsidRDefault="00A27DCE" w:rsidP="00FC6D66">
      <w:pPr>
        <w:rPr>
          <w:b/>
        </w:rPr>
      </w:pPr>
      <w:r>
        <w:rPr>
          <w:b/>
        </w:rPr>
        <w:t>Information for Family Member</w:t>
      </w:r>
    </w:p>
    <w:p w:rsidR="00A27DCE" w:rsidRPr="00A27DCE" w:rsidRDefault="00A27DCE" w:rsidP="00FC6D66">
      <w:pPr>
        <w:rPr>
          <w:b/>
        </w:rPr>
      </w:pPr>
    </w:p>
    <w:p w:rsidR="00925D68" w:rsidRDefault="00A27DCE" w:rsidP="00FC6D66">
      <w:r>
        <w:t>He</w:t>
      </w:r>
      <w:r w:rsidR="009B7019">
        <w:t xml:space="preserve"> has a history of colon cancer, and had </w:t>
      </w:r>
      <w:r>
        <w:t>his</w:t>
      </w:r>
      <w:r w:rsidR="009B7019">
        <w:t xml:space="preserve"> last</w:t>
      </w:r>
      <w:r>
        <w:t xml:space="preserve"> chemotherapy about 9 days ago.  He had his PICC line inserted about one month earlier, and it’s been working fine.  He was doing well up until yesterday, when he became more lethargic and tired, with decreased appetite.  He’s just wanted to lie around in bed for most of the last day, and you called EMS today because he seemed more confused and had a temperature.</w:t>
      </w:r>
      <w:bookmarkStart w:id="0" w:name="_GoBack"/>
      <w:bookmarkEnd w:id="0"/>
    </w:p>
    <w:p w:rsidR="009B7019" w:rsidRDefault="009B7019" w:rsidP="00FC6D66"/>
    <w:p w:rsidR="009B7019" w:rsidRDefault="009B7019" w:rsidP="00FC6D66">
      <w:r w:rsidRPr="009B7019">
        <w:rPr>
          <w:u w:val="single"/>
        </w:rPr>
        <w:t>Meds</w:t>
      </w:r>
      <w:r>
        <w:t>:</w:t>
      </w:r>
    </w:p>
    <w:p w:rsidR="009B7019" w:rsidRPr="00925D68" w:rsidRDefault="009B7019" w:rsidP="00FC6D66"/>
    <w:p w:rsidR="00925D68" w:rsidRDefault="009B7019" w:rsidP="00FC6D66">
      <w:r>
        <w:t>-</w:t>
      </w:r>
      <w:proofErr w:type="spellStart"/>
      <w:r>
        <w:t>Ondansetron</w:t>
      </w:r>
      <w:proofErr w:type="spellEnd"/>
      <w:r>
        <w:t xml:space="preserve"> 4mg q4h </w:t>
      </w:r>
      <w:proofErr w:type="spellStart"/>
      <w:r>
        <w:t>prn</w:t>
      </w:r>
      <w:proofErr w:type="spellEnd"/>
    </w:p>
    <w:p w:rsidR="009B7019" w:rsidRDefault="009B7019" w:rsidP="00FC6D66">
      <w:r>
        <w:t>-Ranitidine 150mg BID</w:t>
      </w:r>
    </w:p>
    <w:p w:rsidR="009B7019" w:rsidRDefault="009B7019" w:rsidP="00FC6D66">
      <w:r>
        <w:t>-Effexor XR 150mg once daily</w:t>
      </w:r>
    </w:p>
    <w:p w:rsidR="00925D68" w:rsidRDefault="009B7019" w:rsidP="00FC6D66">
      <w:r>
        <w:t>-no known allergies</w:t>
      </w:r>
    </w:p>
    <w:p w:rsidR="009B7019" w:rsidRDefault="009B7019" w:rsidP="00FC6D66"/>
    <w:p w:rsidR="006077BD" w:rsidRDefault="006077BD">
      <w:pPr>
        <w:rPr>
          <w:b/>
        </w:rPr>
      </w:pPr>
      <w:r>
        <w:rPr>
          <w:b/>
        </w:rPr>
        <w:br w:type="page"/>
      </w:r>
    </w:p>
    <w:p w:rsidR="006077BD" w:rsidRDefault="006077BD">
      <w:pPr>
        <w:rPr>
          <w:b/>
        </w:rPr>
      </w:pPr>
      <w:r>
        <w:rPr>
          <w:b/>
        </w:rPr>
        <w:lastRenderedPageBreak/>
        <w:t>Laboratory Results</w:t>
      </w:r>
    </w:p>
    <w:p w:rsidR="006077BD" w:rsidRDefault="006077BD">
      <w:pPr>
        <w:rPr>
          <w:b/>
        </w:rPr>
      </w:pPr>
    </w:p>
    <w:p w:rsidR="006077BD" w:rsidRPr="006077BD" w:rsidRDefault="006077BD" w:rsidP="006077BD">
      <w:pPr>
        <w:rPr>
          <w:b/>
          <w:sz w:val="32"/>
        </w:rPr>
      </w:pPr>
      <w:r w:rsidRPr="006077BD">
        <w:rPr>
          <w:b/>
          <w:sz w:val="32"/>
        </w:rPr>
        <w:t>VBG</w:t>
      </w:r>
    </w:p>
    <w:p w:rsidR="006077BD" w:rsidRPr="006077BD" w:rsidRDefault="006077BD" w:rsidP="006077BD">
      <w:pPr>
        <w:rPr>
          <w:sz w:val="32"/>
        </w:rPr>
      </w:pPr>
    </w:p>
    <w:p w:rsidR="006077BD" w:rsidRPr="006077BD" w:rsidRDefault="006077BD" w:rsidP="006077BD">
      <w:pPr>
        <w:rPr>
          <w:sz w:val="32"/>
        </w:rPr>
      </w:pPr>
      <w:r w:rsidRPr="006077BD">
        <w:rPr>
          <w:sz w:val="32"/>
        </w:rPr>
        <w:t>pH</w:t>
      </w:r>
      <w:r w:rsidRPr="006077BD">
        <w:rPr>
          <w:sz w:val="32"/>
        </w:rPr>
        <w:tab/>
        <w:t>7.14</w:t>
      </w:r>
    </w:p>
    <w:p w:rsidR="006077BD" w:rsidRPr="006077BD" w:rsidRDefault="006077BD" w:rsidP="006077BD">
      <w:pPr>
        <w:rPr>
          <w:sz w:val="32"/>
        </w:rPr>
      </w:pPr>
      <w:r w:rsidRPr="006077BD">
        <w:rPr>
          <w:sz w:val="32"/>
        </w:rPr>
        <w:t>pO</w:t>
      </w:r>
      <w:r w:rsidRPr="006077BD">
        <w:rPr>
          <w:sz w:val="32"/>
          <w:vertAlign w:val="subscript"/>
        </w:rPr>
        <w:t>2</w:t>
      </w:r>
      <w:r w:rsidRPr="006077BD">
        <w:rPr>
          <w:sz w:val="32"/>
        </w:rPr>
        <w:tab/>
        <w:t>40</w:t>
      </w:r>
    </w:p>
    <w:p w:rsidR="006077BD" w:rsidRPr="006077BD" w:rsidRDefault="006077BD" w:rsidP="006077BD">
      <w:pPr>
        <w:rPr>
          <w:sz w:val="32"/>
        </w:rPr>
      </w:pPr>
      <w:r>
        <w:rPr>
          <w:sz w:val="32"/>
        </w:rPr>
        <w:t>pCO</w:t>
      </w:r>
      <w:r w:rsidRPr="006077BD">
        <w:rPr>
          <w:sz w:val="32"/>
          <w:vertAlign w:val="subscript"/>
        </w:rPr>
        <w:t>2</w:t>
      </w:r>
      <w:r>
        <w:rPr>
          <w:sz w:val="32"/>
        </w:rPr>
        <w:t xml:space="preserve">  </w:t>
      </w:r>
      <w:r w:rsidRPr="006077BD">
        <w:rPr>
          <w:sz w:val="32"/>
        </w:rPr>
        <w:t>28</w:t>
      </w:r>
    </w:p>
    <w:p w:rsidR="006077BD" w:rsidRDefault="006077BD" w:rsidP="006077BD">
      <w:pPr>
        <w:rPr>
          <w:sz w:val="32"/>
        </w:rPr>
      </w:pPr>
      <w:r w:rsidRPr="006077BD">
        <w:rPr>
          <w:sz w:val="32"/>
        </w:rPr>
        <w:t>HCO</w:t>
      </w:r>
      <w:r w:rsidRPr="006077BD">
        <w:rPr>
          <w:sz w:val="32"/>
          <w:vertAlign w:val="subscript"/>
        </w:rPr>
        <w:t>3</w:t>
      </w:r>
      <w:r w:rsidRPr="006077BD">
        <w:rPr>
          <w:sz w:val="32"/>
        </w:rPr>
        <w:t xml:space="preserve">  10</w:t>
      </w:r>
    </w:p>
    <w:p w:rsidR="00C5289C" w:rsidRPr="006077BD" w:rsidRDefault="00C5289C" w:rsidP="006077BD">
      <w:pPr>
        <w:rPr>
          <w:sz w:val="32"/>
        </w:rPr>
      </w:pPr>
      <w:r>
        <w:rPr>
          <w:sz w:val="32"/>
        </w:rPr>
        <w:t>ScvO</w:t>
      </w:r>
      <w:r w:rsidRPr="00C5289C">
        <w:rPr>
          <w:sz w:val="32"/>
          <w:vertAlign w:val="subscript"/>
        </w:rPr>
        <w:t>2</w:t>
      </w:r>
      <w:r>
        <w:rPr>
          <w:sz w:val="32"/>
        </w:rPr>
        <w:t xml:space="preserve">  0.74</w:t>
      </w:r>
    </w:p>
    <w:p w:rsidR="006077BD" w:rsidRPr="006077BD" w:rsidRDefault="006077BD">
      <w:pPr>
        <w:rPr>
          <w:b/>
          <w:sz w:val="32"/>
        </w:rPr>
      </w:pPr>
    </w:p>
    <w:p w:rsidR="006077BD" w:rsidRPr="006077BD" w:rsidRDefault="006077BD">
      <w:pPr>
        <w:rPr>
          <w:b/>
          <w:sz w:val="32"/>
        </w:rPr>
      </w:pPr>
      <w:r w:rsidRPr="006077BD">
        <w:rPr>
          <w:b/>
          <w:sz w:val="32"/>
        </w:rPr>
        <w:t>CBC</w:t>
      </w:r>
    </w:p>
    <w:p w:rsidR="006077BD" w:rsidRPr="006077BD" w:rsidRDefault="006077BD">
      <w:pPr>
        <w:rPr>
          <w:b/>
          <w:sz w:val="32"/>
        </w:rPr>
      </w:pPr>
    </w:p>
    <w:p w:rsidR="006077BD" w:rsidRPr="006077BD" w:rsidRDefault="006077BD">
      <w:pPr>
        <w:rPr>
          <w:sz w:val="32"/>
        </w:rPr>
      </w:pPr>
      <w:r w:rsidRPr="006077BD">
        <w:rPr>
          <w:sz w:val="32"/>
        </w:rPr>
        <w:t>WBC</w:t>
      </w:r>
      <w:r w:rsidRPr="006077BD">
        <w:rPr>
          <w:sz w:val="32"/>
        </w:rPr>
        <w:tab/>
        <w:t>0.8</w:t>
      </w:r>
      <w:r w:rsidR="00C5289C">
        <w:rPr>
          <w:sz w:val="32"/>
        </w:rPr>
        <w:t xml:space="preserve">   (neutrophils 0.1)</w:t>
      </w:r>
    </w:p>
    <w:p w:rsidR="006077BD" w:rsidRPr="006077BD" w:rsidRDefault="006077BD">
      <w:pPr>
        <w:rPr>
          <w:sz w:val="32"/>
        </w:rPr>
      </w:pPr>
      <w:proofErr w:type="spellStart"/>
      <w:r w:rsidRPr="006077BD">
        <w:rPr>
          <w:sz w:val="32"/>
        </w:rPr>
        <w:t>Hgb</w:t>
      </w:r>
      <w:proofErr w:type="spellEnd"/>
      <w:r w:rsidRPr="006077BD">
        <w:rPr>
          <w:sz w:val="32"/>
        </w:rPr>
        <w:tab/>
        <w:t>88</w:t>
      </w:r>
    </w:p>
    <w:p w:rsidR="006077BD" w:rsidRPr="006077BD" w:rsidRDefault="006077BD">
      <w:pPr>
        <w:rPr>
          <w:sz w:val="32"/>
        </w:rPr>
      </w:pPr>
      <w:proofErr w:type="spellStart"/>
      <w:r w:rsidRPr="006077BD">
        <w:rPr>
          <w:sz w:val="32"/>
        </w:rPr>
        <w:t>Plt</w:t>
      </w:r>
      <w:proofErr w:type="spellEnd"/>
      <w:r w:rsidRPr="006077BD">
        <w:rPr>
          <w:sz w:val="32"/>
        </w:rPr>
        <w:tab/>
        <w:t>75</w:t>
      </w:r>
    </w:p>
    <w:p w:rsidR="006077BD" w:rsidRDefault="006077BD">
      <w:pPr>
        <w:rPr>
          <w:sz w:val="32"/>
        </w:rPr>
      </w:pPr>
    </w:p>
    <w:p w:rsidR="00C5289C" w:rsidRDefault="00C5289C">
      <w:pPr>
        <w:rPr>
          <w:b/>
          <w:sz w:val="32"/>
        </w:rPr>
      </w:pPr>
      <w:proofErr w:type="spellStart"/>
      <w:r>
        <w:rPr>
          <w:b/>
          <w:sz w:val="32"/>
        </w:rPr>
        <w:t>Coags</w:t>
      </w:r>
      <w:proofErr w:type="spellEnd"/>
    </w:p>
    <w:p w:rsidR="00C5289C" w:rsidRDefault="00C5289C">
      <w:pPr>
        <w:rPr>
          <w:sz w:val="32"/>
        </w:rPr>
      </w:pPr>
    </w:p>
    <w:p w:rsidR="00C5289C" w:rsidRDefault="00C5289C">
      <w:pPr>
        <w:rPr>
          <w:sz w:val="32"/>
        </w:rPr>
      </w:pPr>
      <w:r>
        <w:rPr>
          <w:sz w:val="32"/>
        </w:rPr>
        <w:t>INR</w:t>
      </w:r>
      <w:r>
        <w:rPr>
          <w:sz w:val="32"/>
        </w:rPr>
        <w:tab/>
        <w:t>1.8</w:t>
      </w:r>
    </w:p>
    <w:p w:rsidR="00C5289C" w:rsidRDefault="00C5289C">
      <w:pPr>
        <w:rPr>
          <w:sz w:val="32"/>
        </w:rPr>
      </w:pPr>
      <w:r>
        <w:rPr>
          <w:sz w:val="32"/>
        </w:rPr>
        <w:t>PTT  39</w:t>
      </w:r>
    </w:p>
    <w:p w:rsidR="00C5289C" w:rsidRPr="00C5289C" w:rsidRDefault="00C5289C">
      <w:pPr>
        <w:rPr>
          <w:sz w:val="32"/>
        </w:rPr>
      </w:pPr>
    </w:p>
    <w:p w:rsidR="006077BD" w:rsidRPr="006077BD" w:rsidRDefault="006077BD">
      <w:pPr>
        <w:rPr>
          <w:b/>
          <w:sz w:val="32"/>
        </w:rPr>
      </w:pPr>
      <w:r w:rsidRPr="006077BD">
        <w:rPr>
          <w:b/>
          <w:sz w:val="32"/>
        </w:rPr>
        <w:t>Chemistry</w:t>
      </w:r>
    </w:p>
    <w:p w:rsidR="006077BD" w:rsidRPr="006077BD" w:rsidRDefault="006077BD">
      <w:pPr>
        <w:rPr>
          <w:b/>
          <w:sz w:val="32"/>
        </w:rPr>
      </w:pPr>
    </w:p>
    <w:p w:rsidR="006077BD" w:rsidRPr="006077BD" w:rsidRDefault="006077BD">
      <w:pPr>
        <w:rPr>
          <w:sz w:val="32"/>
        </w:rPr>
      </w:pPr>
      <w:r w:rsidRPr="006077BD">
        <w:rPr>
          <w:sz w:val="32"/>
        </w:rPr>
        <w:t>Na</w:t>
      </w:r>
      <w:r w:rsidRPr="006077BD">
        <w:rPr>
          <w:sz w:val="32"/>
        </w:rPr>
        <w:tab/>
        <w:t>132</w:t>
      </w:r>
    </w:p>
    <w:p w:rsidR="006077BD" w:rsidRPr="006077BD" w:rsidRDefault="006077BD">
      <w:pPr>
        <w:rPr>
          <w:sz w:val="32"/>
        </w:rPr>
      </w:pPr>
      <w:proofErr w:type="spellStart"/>
      <w:r w:rsidRPr="006077BD">
        <w:rPr>
          <w:sz w:val="32"/>
        </w:rPr>
        <w:t>Cl</w:t>
      </w:r>
      <w:proofErr w:type="spellEnd"/>
      <w:r w:rsidRPr="006077BD">
        <w:rPr>
          <w:sz w:val="32"/>
        </w:rPr>
        <w:tab/>
        <w:t>97</w:t>
      </w:r>
    </w:p>
    <w:p w:rsidR="006077BD" w:rsidRPr="006077BD" w:rsidRDefault="006077BD">
      <w:pPr>
        <w:rPr>
          <w:sz w:val="32"/>
        </w:rPr>
      </w:pPr>
      <w:r w:rsidRPr="006077BD">
        <w:rPr>
          <w:sz w:val="32"/>
        </w:rPr>
        <w:t>K</w:t>
      </w:r>
      <w:r w:rsidRPr="006077BD">
        <w:rPr>
          <w:sz w:val="32"/>
        </w:rPr>
        <w:tab/>
        <w:t>3.5</w:t>
      </w:r>
    </w:p>
    <w:p w:rsidR="006077BD" w:rsidRPr="006077BD" w:rsidRDefault="006077BD">
      <w:pPr>
        <w:rPr>
          <w:sz w:val="32"/>
        </w:rPr>
      </w:pPr>
      <w:r w:rsidRPr="006077BD">
        <w:rPr>
          <w:sz w:val="32"/>
        </w:rPr>
        <w:t>CO</w:t>
      </w:r>
      <w:r w:rsidRPr="006077BD">
        <w:rPr>
          <w:sz w:val="32"/>
          <w:vertAlign w:val="subscript"/>
        </w:rPr>
        <w:t>2</w:t>
      </w:r>
      <w:r w:rsidRPr="006077BD">
        <w:rPr>
          <w:sz w:val="32"/>
        </w:rPr>
        <w:tab/>
        <w:t>11</w:t>
      </w:r>
    </w:p>
    <w:p w:rsidR="006077BD" w:rsidRPr="006077BD" w:rsidRDefault="006077BD">
      <w:pPr>
        <w:rPr>
          <w:sz w:val="32"/>
        </w:rPr>
      </w:pPr>
      <w:r w:rsidRPr="006077BD">
        <w:rPr>
          <w:sz w:val="32"/>
        </w:rPr>
        <w:t>Glucose  7.5</w:t>
      </w:r>
    </w:p>
    <w:p w:rsidR="006077BD" w:rsidRPr="006077BD" w:rsidRDefault="006077BD">
      <w:pPr>
        <w:rPr>
          <w:sz w:val="32"/>
        </w:rPr>
      </w:pPr>
      <w:proofErr w:type="spellStart"/>
      <w:r>
        <w:rPr>
          <w:sz w:val="32"/>
        </w:rPr>
        <w:t>Creat</w:t>
      </w:r>
      <w:proofErr w:type="spellEnd"/>
      <w:r>
        <w:rPr>
          <w:sz w:val="32"/>
        </w:rPr>
        <w:t xml:space="preserve">  </w:t>
      </w:r>
      <w:r w:rsidRPr="006077BD">
        <w:rPr>
          <w:sz w:val="32"/>
        </w:rPr>
        <w:t>115</w:t>
      </w:r>
    </w:p>
    <w:p w:rsidR="006077BD" w:rsidRPr="006077BD" w:rsidRDefault="006077BD">
      <w:pPr>
        <w:rPr>
          <w:sz w:val="32"/>
        </w:rPr>
      </w:pPr>
      <w:r w:rsidRPr="006077BD">
        <w:rPr>
          <w:sz w:val="32"/>
        </w:rPr>
        <w:t>BUN</w:t>
      </w:r>
      <w:r w:rsidRPr="006077BD">
        <w:rPr>
          <w:sz w:val="32"/>
        </w:rPr>
        <w:tab/>
        <w:t>9.5</w:t>
      </w:r>
    </w:p>
    <w:p w:rsidR="006077BD" w:rsidRDefault="006077BD">
      <w:pPr>
        <w:rPr>
          <w:sz w:val="32"/>
        </w:rPr>
      </w:pPr>
      <w:r>
        <w:rPr>
          <w:sz w:val="32"/>
        </w:rPr>
        <w:t>CK</w:t>
      </w:r>
      <w:r>
        <w:rPr>
          <w:sz w:val="32"/>
        </w:rPr>
        <w:tab/>
        <w:t>97</w:t>
      </w:r>
    </w:p>
    <w:p w:rsidR="006077BD" w:rsidRPr="006077BD" w:rsidRDefault="006077BD">
      <w:pPr>
        <w:rPr>
          <w:sz w:val="32"/>
        </w:rPr>
      </w:pPr>
      <w:proofErr w:type="spellStart"/>
      <w:r>
        <w:rPr>
          <w:sz w:val="32"/>
        </w:rPr>
        <w:t>TnI</w:t>
      </w:r>
      <w:proofErr w:type="spellEnd"/>
      <w:r>
        <w:rPr>
          <w:sz w:val="32"/>
        </w:rPr>
        <w:tab/>
        <w:t>0.021</w:t>
      </w:r>
    </w:p>
    <w:p w:rsidR="006077BD" w:rsidRPr="006077BD" w:rsidRDefault="006077BD">
      <w:pPr>
        <w:rPr>
          <w:sz w:val="32"/>
        </w:rPr>
      </w:pPr>
      <w:r w:rsidRPr="006077BD">
        <w:rPr>
          <w:sz w:val="32"/>
        </w:rPr>
        <w:t>Lactate  5.2</w:t>
      </w:r>
    </w:p>
    <w:p w:rsidR="009B7019" w:rsidRDefault="009B7019">
      <w:pPr>
        <w:rPr>
          <w:b/>
        </w:rPr>
      </w:pPr>
      <w:r>
        <w:rPr>
          <w:b/>
        </w:rPr>
        <w:br w:type="page"/>
      </w:r>
    </w:p>
    <w:p w:rsidR="009B7019" w:rsidRDefault="009B7019" w:rsidP="00FC6D66">
      <w:pPr>
        <w:rPr>
          <w:b/>
        </w:rPr>
      </w:pPr>
      <w:r>
        <w:rPr>
          <w:b/>
        </w:rPr>
        <w:lastRenderedPageBreak/>
        <w:t>CXR</w:t>
      </w:r>
    </w:p>
    <w:p w:rsidR="009B7019" w:rsidRDefault="009B7019" w:rsidP="00FC6D66">
      <w:pPr>
        <w:rPr>
          <w:b/>
        </w:rPr>
      </w:pPr>
    </w:p>
    <w:p w:rsidR="009B7019" w:rsidRDefault="009B7019" w:rsidP="00FC6D66">
      <w:pPr>
        <w:rPr>
          <w:b/>
        </w:rPr>
      </w:pPr>
      <w:r>
        <w:rPr>
          <w:noProof/>
          <w:color w:val="000000"/>
          <w:lang w:val="en-CA" w:eastAsia="en-CA"/>
        </w:rPr>
        <w:drawing>
          <wp:inline distT="0" distB="0" distL="0" distR="0">
            <wp:extent cx="5068570" cy="656082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934" t="6421" r="11964" b="15248"/>
                    <a:stretch>
                      <a:fillRect/>
                    </a:stretch>
                  </pic:blipFill>
                  <pic:spPr bwMode="auto">
                    <a:xfrm>
                      <a:off x="0" y="0"/>
                      <a:ext cx="5068570" cy="6560820"/>
                    </a:xfrm>
                    <a:prstGeom prst="rect">
                      <a:avLst/>
                    </a:prstGeom>
                    <a:noFill/>
                    <a:ln>
                      <a:noFill/>
                    </a:ln>
                  </pic:spPr>
                </pic:pic>
              </a:graphicData>
            </a:graphic>
          </wp:inline>
        </w:drawing>
      </w:r>
    </w:p>
    <w:p w:rsidR="009B7019" w:rsidRDefault="009B7019" w:rsidP="00FC6D66">
      <w:pPr>
        <w:rPr>
          <w:b/>
        </w:rPr>
      </w:pPr>
    </w:p>
    <w:p w:rsidR="009B7019" w:rsidRDefault="009B7019">
      <w:pPr>
        <w:rPr>
          <w:b/>
        </w:rPr>
      </w:pPr>
      <w:r>
        <w:rPr>
          <w:b/>
        </w:rPr>
        <w:br w:type="page"/>
      </w:r>
    </w:p>
    <w:p w:rsidR="009B7019" w:rsidRDefault="009B7019" w:rsidP="00FC6D66">
      <w:pPr>
        <w:rPr>
          <w:b/>
        </w:rPr>
      </w:pPr>
      <w:r>
        <w:rPr>
          <w:b/>
        </w:rPr>
        <w:lastRenderedPageBreak/>
        <w:t>ECG</w:t>
      </w:r>
    </w:p>
    <w:p w:rsidR="006077BD" w:rsidRDefault="006077BD" w:rsidP="00FC6D66">
      <w:pPr>
        <w:rPr>
          <w:b/>
        </w:rPr>
      </w:pPr>
    </w:p>
    <w:p w:rsidR="006077BD" w:rsidRDefault="006077BD" w:rsidP="00FC6D66">
      <w:pPr>
        <w:rPr>
          <w:b/>
        </w:rPr>
      </w:pPr>
    </w:p>
    <w:p w:rsidR="009B7019" w:rsidRDefault="009B7019" w:rsidP="00FC6D66">
      <w:pPr>
        <w:rPr>
          <w:b/>
        </w:rPr>
      </w:pPr>
    </w:p>
    <w:p w:rsidR="009B7019" w:rsidRDefault="009B7019" w:rsidP="00FC6D66">
      <w:pPr>
        <w:rPr>
          <w:b/>
        </w:rPr>
      </w:pPr>
    </w:p>
    <w:p w:rsidR="009B7019" w:rsidRDefault="009B7019" w:rsidP="00FC6D66">
      <w:pPr>
        <w:rPr>
          <w:b/>
        </w:rPr>
      </w:pPr>
    </w:p>
    <w:p w:rsidR="009B7019" w:rsidRDefault="009B7019" w:rsidP="00FC6D66">
      <w:pPr>
        <w:rPr>
          <w:b/>
        </w:rPr>
      </w:pPr>
    </w:p>
    <w:p w:rsidR="009B7019" w:rsidRPr="009B7019" w:rsidRDefault="006077BD" w:rsidP="00FC6D66">
      <w:pPr>
        <w:rPr>
          <w:b/>
        </w:rPr>
      </w:pPr>
      <w:r>
        <w:rPr>
          <w:b/>
          <w:noProof/>
          <w:lang w:val="en-CA" w:eastAsia="en-CA"/>
        </w:rPr>
        <w:drawing>
          <wp:anchor distT="0" distB="0" distL="114300" distR="114300" simplePos="0" relativeHeight="251658240" behindDoc="0" locked="0" layoutInCell="1" allowOverlap="1">
            <wp:simplePos x="0" y="0"/>
            <wp:positionH relativeFrom="column">
              <wp:posOffset>-1174115</wp:posOffset>
            </wp:positionH>
            <wp:positionV relativeFrom="paragraph">
              <wp:posOffset>837565</wp:posOffset>
            </wp:positionV>
            <wp:extent cx="7658100" cy="4166870"/>
            <wp:effectExtent l="0" t="6985"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5400000">
                      <a:off x="0" y="0"/>
                      <a:ext cx="7658100" cy="416687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sectPr w:rsidR="009B7019" w:rsidRPr="009B7019" w:rsidSect="007F4D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E13"/>
    <w:multiLevelType w:val="hybridMultilevel"/>
    <w:tmpl w:val="979A6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FA7"/>
    <w:multiLevelType w:val="hybridMultilevel"/>
    <w:tmpl w:val="4970A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34815"/>
    <w:multiLevelType w:val="hybridMultilevel"/>
    <w:tmpl w:val="45788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823C3"/>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E5BBF"/>
    <w:rsid w:val="001A0A3B"/>
    <w:rsid w:val="001E5BBF"/>
    <w:rsid w:val="006077BD"/>
    <w:rsid w:val="00752739"/>
    <w:rsid w:val="007C527F"/>
    <w:rsid w:val="007F4D2D"/>
    <w:rsid w:val="00925D68"/>
    <w:rsid w:val="009B7019"/>
    <w:rsid w:val="00A231B6"/>
    <w:rsid w:val="00A27DCE"/>
    <w:rsid w:val="00C5289C"/>
    <w:rsid w:val="00FC6D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3B"/>
  </w:style>
  <w:style w:type="paragraph" w:styleId="Heading1">
    <w:name w:val="heading 1"/>
    <w:basedOn w:val="Normal"/>
    <w:next w:val="Normal"/>
    <w:link w:val="Heading1Char"/>
    <w:uiPriority w:val="99"/>
    <w:qFormat/>
    <w:rsid w:val="007C527F"/>
    <w:pPr>
      <w:keepNext/>
      <w:keepLines/>
      <w:numPr>
        <w:numId w:val="3"/>
      </w:numPr>
      <w:spacing w:before="480"/>
      <w:outlineLvl w:val="0"/>
    </w:pPr>
    <w:rPr>
      <w:rFonts w:ascii="Calibri" w:eastAsia="MS ????" w:hAnsi="Calibri"/>
      <w:b/>
      <w:bCs/>
      <w:color w:val="365F91" w:themeColor="accent1" w:themeShade="BF"/>
      <w:sz w:val="32"/>
      <w:szCs w:val="32"/>
    </w:rPr>
  </w:style>
  <w:style w:type="paragraph" w:styleId="Heading3">
    <w:name w:val="heading 3"/>
    <w:basedOn w:val="Normal"/>
    <w:next w:val="Normal"/>
    <w:link w:val="Heading3Char"/>
    <w:uiPriority w:val="99"/>
    <w:qFormat/>
    <w:rsid w:val="007C527F"/>
    <w:pPr>
      <w:keepNext/>
      <w:keepLines/>
      <w:numPr>
        <w:ilvl w:val="2"/>
        <w:numId w:val="3"/>
      </w:numPr>
      <w:outlineLvl w:val="2"/>
    </w:pPr>
    <w:rPr>
      <w:rFonts w:eastAsia="MS ????"/>
      <w:bCs/>
      <w:color w:val="000000"/>
    </w:rPr>
  </w:style>
  <w:style w:type="paragraph" w:styleId="Heading4">
    <w:name w:val="heading 4"/>
    <w:basedOn w:val="Normal"/>
    <w:next w:val="Normal"/>
    <w:link w:val="Heading4Char"/>
    <w:uiPriority w:val="99"/>
    <w:qFormat/>
    <w:rsid w:val="007C527F"/>
    <w:pPr>
      <w:keepNext/>
      <w:keepLines/>
      <w:numPr>
        <w:ilvl w:val="3"/>
        <w:numId w:val="3"/>
      </w:numPr>
      <w:outlineLvl w:val="3"/>
    </w:pPr>
    <w:rPr>
      <w:rFonts w:eastAsia="MS ????"/>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27F"/>
    <w:rPr>
      <w:rFonts w:eastAsia="MS ????"/>
      <w:bCs/>
      <w:color w:val="000000"/>
    </w:rPr>
  </w:style>
  <w:style w:type="character" w:customStyle="1" w:styleId="Heading4Char">
    <w:name w:val="Heading 4 Char"/>
    <w:basedOn w:val="DefaultParagraphFont"/>
    <w:link w:val="Heading4"/>
    <w:uiPriority w:val="99"/>
    <w:rsid w:val="007C527F"/>
    <w:rPr>
      <w:rFonts w:eastAsia="MS ????"/>
      <w:bCs/>
      <w:iCs/>
      <w:color w:val="000000"/>
    </w:rPr>
  </w:style>
  <w:style w:type="character" w:customStyle="1" w:styleId="Heading1Char">
    <w:name w:val="Heading 1 Char"/>
    <w:basedOn w:val="DefaultParagraphFont"/>
    <w:link w:val="Heading1"/>
    <w:uiPriority w:val="99"/>
    <w:rsid w:val="007C527F"/>
    <w:rPr>
      <w:rFonts w:ascii="Calibri" w:eastAsia="MS ????" w:hAnsi="Calibri"/>
      <w:b/>
      <w:bCs/>
      <w:color w:val="365F91" w:themeColor="accent1" w:themeShade="BF"/>
      <w:sz w:val="32"/>
      <w:szCs w:val="32"/>
    </w:rPr>
  </w:style>
  <w:style w:type="paragraph" w:styleId="Title">
    <w:name w:val="Title"/>
    <w:basedOn w:val="Normal"/>
    <w:next w:val="Normal"/>
    <w:link w:val="TitleChar"/>
    <w:uiPriority w:val="10"/>
    <w:qFormat/>
    <w:rsid w:val="001E5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B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5BBF"/>
    <w:pPr>
      <w:ind w:left="720"/>
      <w:contextualSpacing/>
    </w:pPr>
  </w:style>
  <w:style w:type="table" w:styleId="TableGrid">
    <w:name w:val="Table Grid"/>
    <w:basedOn w:val="TableNormal"/>
    <w:uiPriority w:val="59"/>
    <w:rsid w:val="00FC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7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0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C527F"/>
    <w:pPr>
      <w:keepNext/>
      <w:keepLines/>
      <w:numPr>
        <w:numId w:val="3"/>
      </w:numPr>
      <w:spacing w:before="480"/>
      <w:outlineLvl w:val="0"/>
    </w:pPr>
    <w:rPr>
      <w:rFonts w:ascii="Calibri" w:eastAsia="MS ????" w:hAnsi="Calibri"/>
      <w:b/>
      <w:bCs/>
      <w:color w:val="365F91" w:themeColor="accent1" w:themeShade="BF"/>
      <w:sz w:val="32"/>
      <w:szCs w:val="32"/>
    </w:rPr>
  </w:style>
  <w:style w:type="paragraph" w:styleId="Heading3">
    <w:name w:val="heading 3"/>
    <w:basedOn w:val="Normal"/>
    <w:next w:val="Normal"/>
    <w:link w:val="Heading3Char"/>
    <w:uiPriority w:val="99"/>
    <w:qFormat/>
    <w:rsid w:val="007C527F"/>
    <w:pPr>
      <w:keepNext/>
      <w:keepLines/>
      <w:numPr>
        <w:ilvl w:val="2"/>
        <w:numId w:val="3"/>
      </w:numPr>
      <w:outlineLvl w:val="2"/>
    </w:pPr>
    <w:rPr>
      <w:rFonts w:eastAsia="MS ????"/>
      <w:bCs/>
      <w:color w:val="000000"/>
    </w:rPr>
  </w:style>
  <w:style w:type="paragraph" w:styleId="Heading4">
    <w:name w:val="heading 4"/>
    <w:basedOn w:val="Normal"/>
    <w:next w:val="Normal"/>
    <w:link w:val="Heading4Char"/>
    <w:uiPriority w:val="99"/>
    <w:qFormat/>
    <w:rsid w:val="007C527F"/>
    <w:pPr>
      <w:keepNext/>
      <w:keepLines/>
      <w:numPr>
        <w:ilvl w:val="3"/>
        <w:numId w:val="3"/>
      </w:numPr>
      <w:outlineLvl w:val="3"/>
    </w:pPr>
    <w:rPr>
      <w:rFonts w:eastAsia="MS ????"/>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27F"/>
    <w:rPr>
      <w:rFonts w:eastAsia="MS ????"/>
      <w:bCs/>
      <w:color w:val="000000"/>
    </w:rPr>
  </w:style>
  <w:style w:type="character" w:customStyle="1" w:styleId="Heading4Char">
    <w:name w:val="Heading 4 Char"/>
    <w:basedOn w:val="DefaultParagraphFont"/>
    <w:link w:val="Heading4"/>
    <w:uiPriority w:val="99"/>
    <w:rsid w:val="007C527F"/>
    <w:rPr>
      <w:rFonts w:eastAsia="MS ????"/>
      <w:bCs/>
      <w:iCs/>
      <w:color w:val="000000"/>
    </w:rPr>
  </w:style>
  <w:style w:type="character" w:customStyle="1" w:styleId="Heading1Char">
    <w:name w:val="Heading 1 Char"/>
    <w:basedOn w:val="DefaultParagraphFont"/>
    <w:link w:val="Heading1"/>
    <w:uiPriority w:val="99"/>
    <w:rsid w:val="007C527F"/>
    <w:rPr>
      <w:rFonts w:ascii="Calibri" w:eastAsia="MS ????" w:hAnsi="Calibri"/>
      <w:b/>
      <w:bCs/>
      <w:color w:val="365F91" w:themeColor="accent1" w:themeShade="BF"/>
      <w:sz w:val="32"/>
      <w:szCs w:val="32"/>
    </w:rPr>
  </w:style>
  <w:style w:type="paragraph" w:styleId="Title">
    <w:name w:val="Title"/>
    <w:basedOn w:val="Normal"/>
    <w:next w:val="Normal"/>
    <w:link w:val="TitleChar"/>
    <w:uiPriority w:val="10"/>
    <w:qFormat/>
    <w:rsid w:val="001E5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B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5BBF"/>
    <w:pPr>
      <w:ind w:left="720"/>
      <w:contextualSpacing/>
    </w:pPr>
  </w:style>
  <w:style w:type="table" w:styleId="TableGrid">
    <w:name w:val="Table Grid"/>
    <w:basedOn w:val="TableNormal"/>
    <w:uiPriority w:val="59"/>
    <w:rsid w:val="00FC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7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01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2296</Characters>
  <Application>Microsoft Office Word</Application>
  <DocSecurity>0</DocSecurity>
  <Lines>19</Lines>
  <Paragraphs>5</Paragraphs>
  <ScaleCrop>false</ScaleCrop>
  <Company>Microsoft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cp:lastModifiedBy>
  <cp:revision>2</cp:revision>
  <dcterms:created xsi:type="dcterms:W3CDTF">2013-03-20T14:36:00Z</dcterms:created>
  <dcterms:modified xsi:type="dcterms:W3CDTF">2013-03-20T14:36:00Z</dcterms:modified>
</cp:coreProperties>
</file>